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24" w:rsidRPr="00946224" w:rsidRDefault="00946224" w:rsidP="00946224">
      <w:pPr>
        <w:suppressAutoHyphens/>
        <w:spacing w:before="280" w:beforeAutospacing="1" w:after="198" w:line="240" w:lineRule="auto"/>
        <w:jc w:val="both"/>
        <w:rPr>
          <w:rFonts w:ascii="Helvetica" w:eastAsia="Calibri" w:hAnsi="Helvetica" w:cs="Times New Roman"/>
          <w:sz w:val="20"/>
          <w:szCs w:val="20"/>
          <w:lang w:val="gl-ES" w:eastAsia="es-ES"/>
        </w:rPr>
      </w:pPr>
      <w:r w:rsidRPr="00946224">
        <w:rPr>
          <w:rFonts w:ascii="Helvetica" w:eastAsia="Calibri" w:hAnsi="Helvetica" w:cs="Times New Roman"/>
          <w:sz w:val="20"/>
          <w:szCs w:val="20"/>
          <w:lang w:val="gl-ES" w:eastAsia="es-ES"/>
        </w:rPr>
        <w:t>ANEXO IV</w:t>
      </w:r>
    </w:p>
    <w:p w:rsidR="00946224" w:rsidRPr="00946224" w:rsidRDefault="00946224" w:rsidP="00946224">
      <w:pPr>
        <w:suppressAutoHyphens/>
        <w:spacing w:before="280" w:beforeAutospacing="1" w:after="198" w:line="240" w:lineRule="auto"/>
        <w:jc w:val="both"/>
        <w:rPr>
          <w:rFonts w:ascii="Helvetica" w:eastAsia="Calibri" w:hAnsi="Helvetica" w:cs="Times New Roman"/>
          <w:sz w:val="20"/>
          <w:szCs w:val="20"/>
          <w:lang w:val="gl-ES" w:eastAsia="es-ES"/>
        </w:rPr>
      </w:pPr>
      <w:r w:rsidRPr="00946224">
        <w:rPr>
          <w:rFonts w:ascii="Helvetica" w:eastAsia="Calibri" w:hAnsi="Helvetica" w:cs="Times New Roman"/>
          <w:sz w:val="20"/>
          <w:szCs w:val="20"/>
          <w:lang w:val="gl-ES" w:eastAsia="es-ES"/>
        </w:rPr>
        <w:t xml:space="preserve">BAREMO </w:t>
      </w:r>
    </w:p>
    <w:tbl>
      <w:tblPr>
        <w:tblStyle w:val="Tablaconcuadrcula"/>
        <w:tblW w:w="9073" w:type="dxa"/>
        <w:tblInd w:w="-176" w:type="dxa"/>
        <w:tblLook w:val="04A0" w:firstRow="1" w:lastRow="0" w:firstColumn="1" w:lastColumn="0" w:noHBand="0" w:noVBand="1"/>
      </w:tblPr>
      <w:tblGrid>
        <w:gridCol w:w="7514"/>
        <w:gridCol w:w="1559"/>
      </w:tblGrid>
      <w:tr w:rsidR="00946224" w:rsidRPr="00946224" w:rsidTr="0043132B">
        <w:tc>
          <w:tcPr>
            <w:tcW w:w="7514" w:type="dxa"/>
            <w:shd w:val="clear" w:color="auto" w:fill="D9D9D9" w:themeFill="background1" w:themeFillShade="D9"/>
          </w:tcPr>
          <w:p w:rsidR="00946224" w:rsidRPr="00946224" w:rsidRDefault="00946224" w:rsidP="00946224">
            <w:pPr>
              <w:suppressAutoHyphens/>
              <w:spacing w:before="280" w:beforeAutospacing="1"/>
              <w:jc w:val="both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FACTOR 1: PERTENZA A COLECTIVOS PRIORITARIOS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46224" w:rsidRPr="00946224" w:rsidRDefault="00946224" w:rsidP="00946224">
            <w:pPr>
              <w:suppressAutoHyphens/>
              <w:spacing w:before="280" w:beforeAutospacing="1"/>
              <w:jc w:val="both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PUNTUACIÓN</w:t>
            </w:r>
            <w:r w:rsidRPr="00946224">
              <w:rPr>
                <w:rFonts w:ascii="Helvetica" w:eastAsia="Calibri" w:hAnsi="Helvetica" w:cs="Times New Roman"/>
                <w:sz w:val="16"/>
                <w:szCs w:val="16"/>
                <w:lang w:val="gl-ES" w:eastAsia="es-ES"/>
              </w:rPr>
              <w:t xml:space="preserve"> MAX. 50 PUNTOS</w:t>
            </w:r>
          </w:p>
        </w:tc>
      </w:tr>
      <w:tr w:rsidR="00946224" w:rsidRPr="00946224" w:rsidTr="0043132B">
        <w:tc>
          <w:tcPr>
            <w:tcW w:w="7514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both"/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>UFC afectada por procedementos de execución hipotecaria</w:t>
            </w:r>
          </w:p>
        </w:tc>
        <w:tc>
          <w:tcPr>
            <w:tcW w:w="1559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right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10</w:t>
            </w:r>
          </w:p>
        </w:tc>
      </w:tr>
      <w:tr w:rsidR="00946224" w:rsidRPr="00946224" w:rsidTr="0043132B">
        <w:tc>
          <w:tcPr>
            <w:tcW w:w="7514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both"/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 xml:space="preserve">UFC afectada por un procedemento xudicial de desafiuzamento por </w:t>
            </w:r>
            <w:proofErr w:type="spellStart"/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>impago</w:t>
            </w:r>
            <w:proofErr w:type="spellEnd"/>
          </w:p>
        </w:tc>
        <w:tc>
          <w:tcPr>
            <w:tcW w:w="1559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right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10</w:t>
            </w:r>
          </w:p>
        </w:tc>
      </w:tr>
      <w:tr w:rsidR="00946224" w:rsidRPr="00946224" w:rsidTr="0043132B">
        <w:tc>
          <w:tcPr>
            <w:tcW w:w="7514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both"/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>UFC con fillos menores</w:t>
            </w:r>
          </w:p>
        </w:tc>
        <w:tc>
          <w:tcPr>
            <w:tcW w:w="1559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right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10</w:t>
            </w:r>
          </w:p>
        </w:tc>
      </w:tr>
      <w:tr w:rsidR="00946224" w:rsidRPr="00946224" w:rsidTr="0043132B">
        <w:tc>
          <w:tcPr>
            <w:tcW w:w="7514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both"/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>UFC coa condición de Familias numerosa</w:t>
            </w:r>
          </w:p>
        </w:tc>
        <w:tc>
          <w:tcPr>
            <w:tcW w:w="1559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right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10</w:t>
            </w:r>
          </w:p>
        </w:tc>
      </w:tr>
      <w:tr w:rsidR="00946224" w:rsidRPr="00946224" w:rsidTr="0043132B">
        <w:tc>
          <w:tcPr>
            <w:tcW w:w="7514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both"/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>UFC</w:t>
            </w:r>
            <w:r w:rsidRPr="00946224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 </w:t>
            </w:r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 xml:space="preserve">coa condición de Familia </w:t>
            </w:r>
            <w:proofErr w:type="spellStart"/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>monoparental</w:t>
            </w:r>
            <w:proofErr w:type="spellEnd"/>
          </w:p>
        </w:tc>
        <w:tc>
          <w:tcPr>
            <w:tcW w:w="1559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right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15</w:t>
            </w:r>
          </w:p>
        </w:tc>
      </w:tr>
      <w:tr w:rsidR="00946224" w:rsidRPr="00946224" w:rsidTr="0043132B">
        <w:tc>
          <w:tcPr>
            <w:tcW w:w="7514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both"/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 xml:space="preserve">UFC na que existe algunha muller vítima de violencia de xénero </w:t>
            </w:r>
            <w:r w:rsidRPr="00946224">
              <w:rPr>
                <w:rFonts w:ascii="Helvetica" w:eastAsia="Calibri" w:hAnsi="Helvetica" w:cs="Times New Roman"/>
                <w:color w:val="0070C0"/>
                <w:sz w:val="18"/>
                <w:szCs w:val="18"/>
                <w:lang w:val="gl-ES" w:eastAsia="es-ES"/>
              </w:rPr>
              <w:t>(10.1.d))</w:t>
            </w:r>
          </w:p>
        </w:tc>
        <w:tc>
          <w:tcPr>
            <w:tcW w:w="1559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right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15</w:t>
            </w:r>
          </w:p>
        </w:tc>
      </w:tr>
      <w:tr w:rsidR="00946224" w:rsidRPr="00946224" w:rsidTr="0043132B">
        <w:tc>
          <w:tcPr>
            <w:tcW w:w="7514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both"/>
              <w:rPr>
                <w:rFonts w:ascii="Helvetica" w:eastAsia="Calibri" w:hAnsi="Helvetica" w:cs="Times New Roman"/>
                <w:color w:val="0070C0"/>
                <w:sz w:val="18"/>
                <w:szCs w:val="18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color w:val="0070C0"/>
                <w:sz w:val="18"/>
                <w:szCs w:val="18"/>
                <w:lang w:val="gl-ES" w:eastAsia="es-ES"/>
              </w:rPr>
              <w:t>UFC na que existe algunha muller vítima de violencia de xénero (10.1.e))</w:t>
            </w:r>
          </w:p>
        </w:tc>
        <w:tc>
          <w:tcPr>
            <w:tcW w:w="1559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right"/>
              <w:rPr>
                <w:rFonts w:ascii="Helvetica" w:eastAsia="Calibri" w:hAnsi="Helvetica" w:cs="Times New Roman"/>
                <w:color w:val="0070C0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color w:val="0070C0"/>
                <w:sz w:val="20"/>
                <w:szCs w:val="20"/>
                <w:lang w:val="gl-ES" w:eastAsia="es-ES"/>
              </w:rPr>
              <w:t>10</w:t>
            </w:r>
          </w:p>
        </w:tc>
      </w:tr>
      <w:tr w:rsidR="00946224" w:rsidRPr="00946224" w:rsidTr="0043132B">
        <w:tc>
          <w:tcPr>
            <w:tcW w:w="7514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both"/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>UFC na que existe algunha persoa maior de 65 anos</w:t>
            </w:r>
          </w:p>
        </w:tc>
        <w:tc>
          <w:tcPr>
            <w:tcW w:w="1559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right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5</w:t>
            </w:r>
          </w:p>
        </w:tc>
      </w:tr>
      <w:tr w:rsidR="00946224" w:rsidRPr="00946224" w:rsidTr="0043132B">
        <w:tc>
          <w:tcPr>
            <w:tcW w:w="7514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both"/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>UFC na que existe algunha con dependencia recoñecida</w:t>
            </w:r>
          </w:p>
        </w:tc>
        <w:tc>
          <w:tcPr>
            <w:tcW w:w="1559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right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5</w:t>
            </w:r>
          </w:p>
        </w:tc>
      </w:tr>
      <w:tr w:rsidR="00946224" w:rsidRPr="00946224" w:rsidTr="0043132B">
        <w:tc>
          <w:tcPr>
            <w:tcW w:w="7514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both"/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>UFC na que existe algunha con discapacidade recoñecida &gt;33%</w:t>
            </w:r>
          </w:p>
        </w:tc>
        <w:tc>
          <w:tcPr>
            <w:tcW w:w="1559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right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5</w:t>
            </w:r>
          </w:p>
        </w:tc>
      </w:tr>
      <w:tr w:rsidR="00946224" w:rsidRPr="00946224" w:rsidTr="0043132B">
        <w:tc>
          <w:tcPr>
            <w:tcW w:w="7514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both"/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>UFC que teña esgotado as axudas ao aluguer de programas do IGVS</w:t>
            </w:r>
          </w:p>
        </w:tc>
        <w:tc>
          <w:tcPr>
            <w:tcW w:w="1559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right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10</w:t>
            </w:r>
          </w:p>
        </w:tc>
      </w:tr>
      <w:tr w:rsidR="00946224" w:rsidRPr="00946224" w:rsidTr="0043132B">
        <w:tc>
          <w:tcPr>
            <w:tcW w:w="7514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both"/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>UFC privada da vivenda por danos imprevistos sufridos na mesma</w:t>
            </w:r>
          </w:p>
        </w:tc>
        <w:tc>
          <w:tcPr>
            <w:tcW w:w="1559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right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10</w:t>
            </w:r>
          </w:p>
        </w:tc>
      </w:tr>
      <w:tr w:rsidR="00946224" w:rsidRPr="00946224" w:rsidTr="0043132B">
        <w:tc>
          <w:tcPr>
            <w:tcW w:w="7514" w:type="dxa"/>
            <w:shd w:val="clear" w:color="auto" w:fill="D9D9D9" w:themeFill="background1" w:themeFillShade="D9"/>
          </w:tcPr>
          <w:p w:rsidR="00946224" w:rsidRPr="00946224" w:rsidRDefault="00946224" w:rsidP="00946224">
            <w:pPr>
              <w:suppressAutoHyphens/>
              <w:spacing w:before="280" w:beforeAutospacing="1"/>
              <w:jc w:val="both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FACTOR 2: COMPOSICIÓN DA UNIDADE FAMILIAR DE CONVIVENCIA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46224" w:rsidRPr="00946224" w:rsidRDefault="00946224" w:rsidP="00946224">
            <w:pPr>
              <w:suppressAutoHyphens/>
              <w:spacing w:before="280" w:beforeAutospacing="1"/>
              <w:jc w:val="both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PUNTUACIÓN</w:t>
            </w:r>
            <w:r w:rsidRPr="00946224">
              <w:rPr>
                <w:rFonts w:ascii="Helvetica" w:eastAsia="Calibri" w:hAnsi="Helvetica" w:cs="Times New Roman"/>
                <w:sz w:val="16"/>
                <w:szCs w:val="16"/>
                <w:lang w:val="gl-ES" w:eastAsia="es-ES"/>
              </w:rPr>
              <w:t xml:space="preserve"> MAX. 25 PUNTOS</w:t>
            </w:r>
          </w:p>
        </w:tc>
      </w:tr>
      <w:tr w:rsidR="00946224" w:rsidRPr="00946224" w:rsidTr="0043132B">
        <w:tc>
          <w:tcPr>
            <w:tcW w:w="7514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both"/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 xml:space="preserve">Por cada </w:t>
            </w:r>
            <w:r w:rsidRPr="00946224">
              <w:rPr>
                <w:rFonts w:ascii="Helvetica" w:eastAsia="Calibri" w:hAnsi="Helvetica" w:cs="Times New Roman"/>
                <w:color w:val="0070C0"/>
                <w:sz w:val="18"/>
                <w:szCs w:val="18"/>
                <w:lang w:val="gl-ES" w:eastAsia="es-ES"/>
              </w:rPr>
              <w:t xml:space="preserve">membro da UFC </w:t>
            </w:r>
          </w:p>
        </w:tc>
        <w:tc>
          <w:tcPr>
            <w:tcW w:w="1559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right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2</w:t>
            </w:r>
          </w:p>
        </w:tc>
      </w:tr>
      <w:tr w:rsidR="00946224" w:rsidRPr="00946224" w:rsidTr="0043132B">
        <w:tc>
          <w:tcPr>
            <w:tcW w:w="7514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both"/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>Por cada menor de 18 anos integrante da UFC</w:t>
            </w:r>
          </w:p>
        </w:tc>
        <w:tc>
          <w:tcPr>
            <w:tcW w:w="1559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right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2</w:t>
            </w:r>
          </w:p>
        </w:tc>
      </w:tr>
      <w:tr w:rsidR="00946224" w:rsidRPr="00946224" w:rsidTr="0043132B">
        <w:tc>
          <w:tcPr>
            <w:tcW w:w="7514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both"/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>Por cada con persoa maior de 65 anos</w:t>
            </w:r>
          </w:p>
        </w:tc>
        <w:tc>
          <w:tcPr>
            <w:tcW w:w="1559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right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2</w:t>
            </w:r>
          </w:p>
        </w:tc>
      </w:tr>
      <w:tr w:rsidR="00946224" w:rsidRPr="00946224" w:rsidTr="0043132B">
        <w:tc>
          <w:tcPr>
            <w:tcW w:w="7514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both"/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 xml:space="preserve">Por cada con persoa con dependencia recoñecida </w:t>
            </w:r>
          </w:p>
        </w:tc>
        <w:tc>
          <w:tcPr>
            <w:tcW w:w="1559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right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2</w:t>
            </w:r>
          </w:p>
        </w:tc>
      </w:tr>
      <w:tr w:rsidR="00946224" w:rsidRPr="00946224" w:rsidTr="0043132B">
        <w:tc>
          <w:tcPr>
            <w:tcW w:w="7514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both"/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>Por cada con persoa con discapacidade recoñecida &gt;33%</w:t>
            </w:r>
          </w:p>
        </w:tc>
        <w:tc>
          <w:tcPr>
            <w:tcW w:w="1559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right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2</w:t>
            </w:r>
          </w:p>
        </w:tc>
      </w:tr>
      <w:tr w:rsidR="00946224" w:rsidRPr="00946224" w:rsidTr="0043132B">
        <w:tc>
          <w:tcPr>
            <w:tcW w:w="7514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both"/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>Outras circunstancias persoais tecnicamente valoradas</w:t>
            </w:r>
          </w:p>
        </w:tc>
        <w:tc>
          <w:tcPr>
            <w:tcW w:w="1559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right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5</w:t>
            </w:r>
          </w:p>
        </w:tc>
      </w:tr>
      <w:tr w:rsidR="00946224" w:rsidRPr="00946224" w:rsidTr="0043132B">
        <w:tc>
          <w:tcPr>
            <w:tcW w:w="7514" w:type="dxa"/>
            <w:shd w:val="clear" w:color="auto" w:fill="D9D9D9" w:themeFill="background1" w:themeFillShade="D9"/>
          </w:tcPr>
          <w:p w:rsidR="00946224" w:rsidRPr="00946224" w:rsidRDefault="00946224" w:rsidP="00946224">
            <w:pPr>
              <w:suppressAutoHyphens/>
              <w:spacing w:before="280" w:beforeAutospacing="1"/>
              <w:jc w:val="both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FACTOR 3: SITUACIÓN SOCIO-ECONÓMICA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46224" w:rsidRPr="00946224" w:rsidRDefault="00946224" w:rsidP="00946224">
            <w:pPr>
              <w:suppressAutoHyphens/>
              <w:jc w:val="both"/>
              <w:rPr>
                <w:rFonts w:ascii="Helvetica" w:eastAsia="Calibri" w:hAnsi="Helvetica" w:cs="Times New Roman"/>
                <w:sz w:val="16"/>
                <w:szCs w:val="16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PUNTUACIÓN</w:t>
            </w:r>
            <w:r w:rsidRPr="00946224">
              <w:rPr>
                <w:rFonts w:ascii="Helvetica" w:eastAsia="Calibri" w:hAnsi="Helvetica" w:cs="Times New Roman"/>
                <w:sz w:val="16"/>
                <w:szCs w:val="16"/>
                <w:lang w:val="gl-ES" w:eastAsia="es-ES"/>
              </w:rPr>
              <w:t xml:space="preserve"> </w:t>
            </w:r>
          </w:p>
          <w:p w:rsidR="00946224" w:rsidRPr="00946224" w:rsidRDefault="00946224" w:rsidP="00946224">
            <w:pPr>
              <w:suppressAutoHyphens/>
              <w:jc w:val="both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6"/>
                <w:szCs w:val="16"/>
                <w:lang w:val="gl-ES" w:eastAsia="es-ES"/>
              </w:rPr>
              <w:t>MAX. 25 PUNTOS</w:t>
            </w:r>
          </w:p>
        </w:tc>
      </w:tr>
      <w:tr w:rsidR="00946224" w:rsidRPr="00946224" w:rsidTr="0043132B">
        <w:tc>
          <w:tcPr>
            <w:tcW w:w="7514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both"/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 xml:space="preserve">Renda per </w:t>
            </w:r>
            <w:proofErr w:type="spellStart"/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>cápita</w:t>
            </w:r>
            <w:proofErr w:type="spellEnd"/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 xml:space="preserve"> familiar inferior ao 50% do SMI</w:t>
            </w:r>
          </w:p>
        </w:tc>
        <w:tc>
          <w:tcPr>
            <w:tcW w:w="1559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right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10</w:t>
            </w:r>
          </w:p>
        </w:tc>
      </w:tr>
      <w:tr w:rsidR="00946224" w:rsidRPr="00946224" w:rsidTr="0043132B">
        <w:tc>
          <w:tcPr>
            <w:tcW w:w="7514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both"/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 xml:space="preserve">Renda per </w:t>
            </w:r>
            <w:proofErr w:type="spellStart"/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>cápita</w:t>
            </w:r>
            <w:proofErr w:type="spellEnd"/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 xml:space="preserve"> familiar inferior ao 75% do SMI</w:t>
            </w:r>
          </w:p>
        </w:tc>
        <w:tc>
          <w:tcPr>
            <w:tcW w:w="1559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right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5</w:t>
            </w:r>
          </w:p>
        </w:tc>
      </w:tr>
      <w:tr w:rsidR="00946224" w:rsidRPr="00946224" w:rsidTr="0043132B">
        <w:tc>
          <w:tcPr>
            <w:tcW w:w="7514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both"/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 xml:space="preserve">Renda per </w:t>
            </w:r>
            <w:proofErr w:type="spellStart"/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>cápita</w:t>
            </w:r>
            <w:proofErr w:type="spellEnd"/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 xml:space="preserve"> familiar inferior ao 100% do SMI</w:t>
            </w:r>
          </w:p>
        </w:tc>
        <w:tc>
          <w:tcPr>
            <w:tcW w:w="1559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right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2</w:t>
            </w:r>
          </w:p>
        </w:tc>
      </w:tr>
      <w:tr w:rsidR="00946224" w:rsidRPr="00946224" w:rsidTr="0043132B">
        <w:tc>
          <w:tcPr>
            <w:tcW w:w="7514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both"/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>Por cada integrante da UFC en situación de desemprego</w:t>
            </w:r>
          </w:p>
        </w:tc>
        <w:tc>
          <w:tcPr>
            <w:tcW w:w="1559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right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5</w:t>
            </w:r>
          </w:p>
        </w:tc>
      </w:tr>
      <w:tr w:rsidR="00946224" w:rsidRPr="00946224" w:rsidTr="0043132B">
        <w:tc>
          <w:tcPr>
            <w:tcW w:w="7514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both"/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>Por cada integrante da UFC maior de 16 anos cursando estudos</w:t>
            </w:r>
          </w:p>
        </w:tc>
        <w:tc>
          <w:tcPr>
            <w:tcW w:w="1559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right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5</w:t>
            </w:r>
          </w:p>
        </w:tc>
      </w:tr>
      <w:tr w:rsidR="00946224" w:rsidRPr="00946224" w:rsidTr="0043132B">
        <w:tc>
          <w:tcPr>
            <w:tcW w:w="7514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both"/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>Por cada integrante da UFC con emprego a tempo parcial</w:t>
            </w:r>
          </w:p>
        </w:tc>
        <w:tc>
          <w:tcPr>
            <w:tcW w:w="1559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right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5</w:t>
            </w:r>
          </w:p>
        </w:tc>
      </w:tr>
      <w:tr w:rsidR="00946224" w:rsidRPr="00946224" w:rsidTr="0043132B">
        <w:tc>
          <w:tcPr>
            <w:tcW w:w="7514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both"/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>Pola percepción de prestacións asistenciais (RISGA, RAI, Subsidios de desemprego)</w:t>
            </w:r>
          </w:p>
        </w:tc>
        <w:tc>
          <w:tcPr>
            <w:tcW w:w="1559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right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5</w:t>
            </w:r>
          </w:p>
        </w:tc>
      </w:tr>
      <w:tr w:rsidR="00946224" w:rsidRPr="00946224" w:rsidTr="0043132B">
        <w:tc>
          <w:tcPr>
            <w:tcW w:w="7514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both"/>
              <w:rPr>
                <w:rFonts w:ascii="Helvetica" w:eastAsia="Calibri" w:hAnsi="Helvetica" w:cs="Times New Roman"/>
                <w:sz w:val="16"/>
                <w:szCs w:val="16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6"/>
                <w:szCs w:val="16"/>
                <w:lang w:val="gl-ES" w:eastAsia="es-ES"/>
              </w:rPr>
              <w:t xml:space="preserve">Por estar participando en Programas e/ou procesos de recuperación ou rehabilitación </w:t>
            </w:r>
            <w:proofErr w:type="spellStart"/>
            <w:r w:rsidRPr="00946224">
              <w:rPr>
                <w:rFonts w:ascii="Helvetica" w:eastAsia="Calibri" w:hAnsi="Helvetica" w:cs="Times New Roman"/>
                <w:sz w:val="16"/>
                <w:szCs w:val="16"/>
                <w:lang w:val="gl-ES" w:eastAsia="es-ES"/>
              </w:rPr>
              <w:t>psico-social</w:t>
            </w:r>
            <w:proofErr w:type="spellEnd"/>
          </w:p>
        </w:tc>
        <w:tc>
          <w:tcPr>
            <w:tcW w:w="1559" w:type="dxa"/>
          </w:tcPr>
          <w:p w:rsidR="00946224" w:rsidRPr="00946224" w:rsidRDefault="00946224" w:rsidP="00946224">
            <w:pPr>
              <w:suppressAutoHyphens/>
              <w:spacing w:before="280" w:beforeAutospacing="1"/>
              <w:jc w:val="right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10</w:t>
            </w:r>
          </w:p>
        </w:tc>
      </w:tr>
      <w:tr w:rsidR="00946224" w:rsidRPr="00946224" w:rsidTr="0043132B">
        <w:tc>
          <w:tcPr>
            <w:tcW w:w="7514" w:type="dxa"/>
            <w:shd w:val="clear" w:color="auto" w:fill="D9D9D9" w:themeFill="background1" w:themeFillShade="D9"/>
          </w:tcPr>
          <w:p w:rsidR="00946224" w:rsidRPr="00946224" w:rsidRDefault="00946224" w:rsidP="00946224">
            <w:pPr>
              <w:suppressAutoHyphens/>
              <w:spacing w:before="280" w:beforeAutospacing="1" w:after="198"/>
              <w:jc w:val="both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FACTOR 4: NECESIDADE DE ACCESO Á VIVENDA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46224" w:rsidRPr="00946224" w:rsidRDefault="00946224" w:rsidP="00946224">
            <w:pPr>
              <w:suppressAutoHyphens/>
              <w:jc w:val="both"/>
              <w:rPr>
                <w:rFonts w:ascii="Helvetica" w:eastAsia="Calibri" w:hAnsi="Helvetica" w:cs="Times New Roman"/>
                <w:sz w:val="16"/>
                <w:szCs w:val="16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PUNTUACIÓN</w:t>
            </w:r>
            <w:r w:rsidRPr="00946224">
              <w:rPr>
                <w:rFonts w:ascii="Helvetica" w:eastAsia="Calibri" w:hAnsi="Helvetica" w:cs="Times New Roman"/>
                <w:sz w:val="16"/>
                <w:szCs w:val="16"/>
                <w:lang w:val="gl-ES" w:eastAsia="es-ES"/>
              </w:rPr>
              <w:t xml:space="preserve"> </w:t>
            </w:r>
          </w:p>
          <w:p w:rsidR="00946224" w:rsidRPr="00946224" w:rsidRDefault="00946224" w:rsidP="00946224">
            <w:pPr>
              <w:suppressAutoHyphens/>
              <w:jc w:val="both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6"/>
                <w:szCs w:val="16"/>
                <w:lang w:val="gl-ES" w:eastAsia="es-ES"/>
              </w:rPr>
              <w:t>MAX. 25 PUNTOS</w:t>
            </w:r>
          </w:p>
        </w:tc>
      </w:tr>
      <w:tr w:rsidR="00946224" w:rsidRPr="00946224" w:rsidTr="0043132B">
        <w:tc>
          <w:tcPr>
            <w:tcW w:w="7514" w:type="dxa"/>
          </w:tcPr>
          <w:p w:rsidR="00946224" w:rsidRPr="00946224" w:rsidRDefault="00946224" w:rsidP="00946224">
            <w:pPr>
              <w:suppressAutoHyphens/>
              <w:jc w:val="both"/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>Necesidade inmediata de vivenda por perda da anterior por danos imprevistos</w:t>
            </w:r>
          </w:p>
        </w:tc>
        <w:tc>
          <w:tcPr>
            <w:tcW w:w="1559" w:type="dxa"/>
          </w:tcPr>
          <w:p w:rsidR="00946224" w:rsidRPr="00946224" w:rsidRDefault="00946224" w:rsidP="00946224">
            <w:pPr>
              <w:suppressAutoHyphens/>
              <w:jc w:val="right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25</w:t>
            </w:r>
          </w:p>
        </w:tc>
      </w:tr>
      <w:tr w:rsidR="00946224" w:rsidRPr="00946224" w:rsidTr="0043132B">
        <w:tc>
          <w:tcPr>
            <w:tcW w:w="7514" w:type="dxa"/>
          </w:tcPr>
          <w:p w:rsidR="00946224" w:rsidRPr="00946224" w:rsidRDefault="00946224" w:rsidP="00946224">
            <w:pPr>
              <w:suppressAutoHyphens/>
              <w:jc w:val="both"/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>Necesidade inmediata de vivenda por situación de emerxencia social</w:t>
            </w:r>
          </w:p>
        </w:tc>
        <w:tc>
          <w:tcPr>
            <w:tcW w:w="1559" w:type="dxa"/>
          </w:tcPr>
          <w:p w:rsidR="00946224" w:rsidRPr="00946224" w:rsidRDefault="00946224" w:rsidP="00946224">
            <w:pPr>
              <w:suppressAutoHyphens/>
              <w:jc w:val="right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25</w:t>
            </w:r>
          </w:p>
        </w:tc>
      </w:tr>
      <w:tr w:rsidR="00946224" w:rsidRPr="00946224" w:rsidTr="0043132B">
        <w:tc>
          <w:tcPr>
            <w:tcW w:w="7514" w:type="dxa"/>
          </w:tcPr>
          <w:p w:rsidR="00946224" w:rsidRPr="00946224" w:rsidRDefault="00946224" w:rsidP="00946224">
            <w:pPr>
              <w:suppressAutoHyphens/>
              <w:jc w:val="both"/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 xml:space="preserve">Necesidade inmediata de vivenda por carencia de outra alternativa </w:t>
            </w:r>
            <w:proofErr w:type="spellStart"/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>habitacional</w:t>
            </w:r>
            <w:proofErr w:type="spellEnd"/>
          </w:p>
        </w:tc>
        <w:tc>
          <w:tcPr>
            <w:tcW w:w="1559" w:type="dxa"/>
          </w:tcPr>
          <w:p w:rsidR="00946224" w:rsidRPr="00946224" w:rsidRDefault="00946224" w:rsidP="00946224">
            <w:pPr>
              <w:suppressAutoHyphens/>
              <w:jc w:val="right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20</w:t>
            </w:r>
          </w:p>
        </w:tc>
      </w:tr>
      <w:tr w:rsidR="00946224" w:rsidRPr="00946224" w:rsidTr="0043132B">
        <w:tc>
          <w:tcPr>
            <w:tcW w:w="7514" w:type="dxa"/>
          </w:tcPr>
          <w:p w:rsidR="00946224" w:rsidRPr="00946224" w:rsidRDefault="00946224" w:rsidP="00946224">
            <w:pPr>
              <w:suppressAutoHyphens/>
              <w:jc w:val="both"/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>Necesidade urxente de vivenda por desafiuzamento nun prazo inferior a 1 mes</w:t>
            </w:r>
          </w:p>
        </w:tc>
        <w:tc>
          <w:tcPr>
            <w:tcW w:w="1559" w:type="dxa"/>
          </w:tcPr>
          <w:p w:rsidR="00946224" w:rsidRPr="00946224" w:rsidRDefault="00946224" w:rsidP="00946224">
            <w:pPr>
              <w:suppressAutoHyphens/>
              <w:jc w:val="right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15</w:t>
            </w:r>
          </w:p>
        </w:tc>
      </w:tr>
      <w:tr w:rsidR="00946224" w:rsidRPr="00946224" w:rsidTr="0043132B">
        <w:tc>
          <w:tcPr>
            <w:tcW w:w="7514" w:type="dxa"/>
          </w:tcPr>
          <w:p w:rsidR="00946224" w:rsidRPr="00946224" w:rsidRDefault="00946224" w:rsidP="00946224">
            <w:pPr>
              <w:suppressAutoHyphens/>
              <w:jc w:val="both"/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>Necesidade de vivenda por desafiuzamento nun prazo &gt; a 1 mes e &lt; a 3 meses</w:t>
            </w:r>
          </w:p>
        </w:tc>
        <w:tc>
          <w:tcPr>
            <w:tcW w:w="1559" w:type="dxa"/>
          </w:tcPr>
          <w:p w:rsidR="00946224" w:rsidRPr="00946224" w:rsidRDefault="00946224" w:rsidP="00946224">
            <w:pPr>
              <w:suppressAutoHyphens/>
              <w:jc w:val="right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10</w:t>
            </w:r>
          </w:p>
        </w:tc>
      </w:tr>
      <w:tr w:rsidR="00946224" w:rsidRPr="00946224" w:rsidTr="0043132B">
        <w:tc>
          <w:tcPr>
            <w:tcW w:w="7514" w:type="dxa"/>
          </w:tcPr>
          <w:p w:rsidR="00946224" w:rsidRPr="00946224" w:rsidRDefault="00946224" w:rsidP="00946224">
            <w:pPr>
              <w:suppressAutoHyphens/>
              <w:jc w:val="both"/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>Necesidade de vivenda por vencemento de contrato de aluguer improrrogable</w:t>
            </w:r>
          </w:p>
        </w:tc>
        <w:tc>
          <w:tcPr>
            <w:tcW w:w="1559" w:type="dxa"/>
          </w:tcPr>
          <w:p w:rsidR="00946224" w:rsidRPr="00946224" w:rsidRDefault="00946224" w:rsidP="00946224">
            <w:pPr>
              <w:suppressAutoHyphens/>
              <w:jc w:val="right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10</w:t>
            </w:r>
          </w:p>
        </w:tc>
      </w:tr>
      <w:tr w:rsidR="00946224" w:rsidRPr="00946224" w:rsidTr="0043132B">
        <w:tc>
          <w:tcPr>
            <w:tcW w:w="7514" w:type="dxa"/>
          </w:tcPr>
          <w:p w:rsidR="00946224" w:rsidRPr="00946224" w:rsidRDefault="00946224" w:rsidP="00946224">
            <w:pPr>
              <w:suppressAutoHyphens/>
              <w:jc w:val="both"/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18"/>
                <w:szCs w:val="18"/>
                <w:lang w:val="gl-ES" w:eastAsia="es-ES"/>
              </w:rPr>
              <w:t>Necesidade de vivenda por mor doutras circunstancias</w:t>
            </w:r>
          </w:p>
        </w:tc>
        <w:tc>
          <w:tcPr>
            <w:tcW w:w="1559" w:type="dxa"/>
          </w:tcPr>
          <w:p w:rsidR="00946224" w:rsidRPr="00946224" w:rsidRDefault="00946224" w:rsidP="00946224">
            <w:pPr>
              <w:suppressAutoHyphens/>
              <w:jc w:val="right"/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</w:pPr>
            <w:r w:rsidRPr="00946224">
              <w:rPr>
                <w:rFonts w:ascii="Helvetica" w:eastAsia="Calibri" w:hAnsi="Helvetica" w:cs="Times New Roman"/>
                <w:sz w:val="20"/>
                <w:szCs w:val="20"/>
                <w:lang w:val="gl-ES" w:eastAsia="es-ES"/>
              </w:rPr>
              <w:t>5</w:t>
            </w:r>
          </w:p>
        </w:tc>
      </w:tr>
    </w:tbl>
    <w:p w:rsidR="00946224" w:rsidRPr="00946224" w:rsidRDefault="00946224" w:rsidP="00946224">
      <w:pPr>
        <w:suppressAutoHyphens/>
        <w:spacing w:before="280" w:beforeAutospacing="1" w:after="198" w:line="360" w:lineRule="auto"/>
        <w:jc w:val="both"/>
        <w:rPr>
          <w:rFonts w:ascii="Helvetica" w:eastAsia="Calibri" w:hAnsi="Helvetica" w:cs="Times New Roman"/>
          <w:sz w:val="20"/>
          <w:szCs w:val="20"/>
          <w:lang w:val="gl-ES" w:eastAsia="es-ES"/>
        </w:rPr>
      </w:pPr>
    </w:p>
    <w:p w:rsidR="006A32C4" w:rsidRDefault="00946224">
      <w:bookmarkStart w:id="0" w:name="_GoBack"/>
      <w:bookmarkEnd w:id="0"/>
    </w:p>
    <w:sectPr w:rsidR="006A32C4" w:rsidSect="000250C0">
      <w:headerReference w:type="default" r:id="rId5"/>
      <w:footerReference w:type="even" r:id="rId6"/>
      <w:footerReference w:type="defaul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C4" w:rsidRDefault="00946224" w:rsidP="000250C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1BC4" w:rsidRDefault="00946224" w:rsidP="000250C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C4" w:rsidRPr="00127C23" w:rsidRDefault="00946224" w:rsidP="000250C0">
    <w:pPr>
      <w:pStyle w:val="Piedepgina"/>
      <w:framePr w:wrap="around" w:vAnchor="text" w:hAnchor="margin" w:xAlign="right" w:y="1"/>
      <w:rPr>
        <w:rStyle w:val="Nmerodepgina"/>
        <w:rFonts w:ascii="Helvetica" w:hAnsi="Helvetica" w:cs="Helvetica"/>
        <w:b/>
        <w:sz w:val="20"/>
        <w:szCs w:val="20"/>
      </w:rPr>
    </w:pPr>
    <w:r w:rsidRPr="00127C23">
      <w:rPr>
        <w:rStyle w:val="Nmerodepgina"/>
        <w:rFonts w:ascii="Helvetica" w:hAnsi="Helvetica" w:cs="Helvetica"/>
        <w:b/>
        <w:sz w:val="20"/>
        <w:szCs w:val="20"/>
      </w:rPr>
      <w:fldChar w:fldCharType="begin"/>
    </w:r>
    <w:r w:rsidRPr="00127C23">
      <w:rPr>
        <w:rStyle w:val="Nmerodepgina"/>
        <w:rFonts w:ascii="Helvetica" w:hAnsi="Helvetica" w:cs="Helvetica"/>
        <w:b/>
        <w:sz w:val="20"/>
        <w:szCs w:val="20"/>
      </w:rPr>
      <w:instrText xml:space="preserve">PAGE  </w:instrText>
    </w:r>
    <w:r w:rsidRPr="00127C23">
      <w:rPr>
        <w:rStyle w:val="Nmerodepgina"/>
        <w:rFonts w:ascii="Helvetica" w:hAnsi="Helvetica" w:cs="Helvetica"/>
        <w:b/>
        <w:sz w:val="20"/>
        <w:szCs w:val="20"/>
      </w:rPr>
      <w:fldChar w:fldCharType="separate"/>
    </w:r>
    <w:r>
      <w:rPr>
        <w:rStyle w:val="Nmerodepgina"/>
        <w:rFonts w:ascii="Helvetica" w:hAnsi="Helvetica" w:cs="Helvetica"/>
        <w:b/>
        <w:noProof/>
        <w:sz w:val="20"/>
        <w:szCs w:val="20"/>
      </w:rPr>
      <w:t>19</w:t>
    </w:r>
    <w:r w:rsidRPr="00127C23">
      <w:rPr>
        <w:rStyle w:val="Nmerodepgina"/>
        <w:rFonts w:ascii="Helvetica" w:hAnsi="Helvetica" w:cs="Helvetica"/>
        <w:b/>
        <w:sz w:val="20"/>
        <w:szCs w:val="20"/>
      </w:rPr>
      <w:fldChar w:fldCharType="end"/>
    </w:r>
  </w:p>
  <w:p w:rsidR="004A1BC4" w:rsidRDefault="00946224" w:rsidP="000250C0">
    <w:pPr>
      <w:pStyle w:val="Piedepgina"/>
      <w:ind w:right="360"/>
    </w:pPr>
    <w:r>
      <w:t xml:space="preserve">                                              </w:t>
    </w:r>
    <w:r w:rsidRPr="007F1FDB"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668"/>
    </w:tblGrid>
    <w:tr w:rsidR="004A1BC4" w:rsidTr="002C5EE1">
      <w:tc>
        <w:tcPr>
          <w:tcW w:w="1668" w:type="dxa"/>
          <w:tcBorders>
            <w:top w:val="nil"/>
            <w:left w:val="nil"/>
            <w:bottom w:val="nil"/>
            <w:right w:val="nil"/>
          </w:tcBorders>
        </w:tcPr>
        <w:p w:rsidR="004A1BC4" w:rsidRDefault="00946224" w:rsidP="002C5EE1">
          <w:pPr>
            <w:pStyle w:val="western"/>
            <w:spacing w:beforeAutospacing="0" w:after="0" w:line="360" w:lineRule="auto"/>
            <w:jc w:val="center"/>
            <w:rPr>
              <w:lang w:val="gl-ES"/>
            </w:rPr>
          </w:pPr>
          <w:r>
            <w:rPr>
              <w:noProof/>
              <w:szCs w:val="20"/>
            </w:rPr>
            <w:drawing>
              <wp:inline distT="0" distB="0" distL="0" distR="0" wp14:anchorId="5DC7FA21" wp14:editId="5BD3B833">
                <wp:extent cx="383794" cy="637309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602" cy="63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A1BC4" w:rsidTr="002C5EE1">
      <w:tc>
        <w:tcPr>
          <w:tcW w:w="1668" w:type="dxa"/>
          <w:tcBorders>
            <w:top w:val="nil"/>
            <w:left w:val="nil"/>
            <w:right w:val="nil"/>
          </w:tcBorders>
        </w:tcPr>
        <w:p w:rsidR="004A1BC4" w:rsidRPr="007D1A87" w:rsidRDefault="00946224" w:rsidP="002C5EE1">
          <w:pPr>
            <w:pStyle w:val="western"/>
            <w:spacing w:beforeAutospacing="0" w:after="0" w:line="360" w:lineRule="auto"/>
            <w:jc w:val="both"/>
            <w:rPr>
              <w:b/>
              <w:sz w:val="12"/>
              <w:szCs w:val="16"/>
              <w:lang w:val="gl-ES"/>
            </w:rPr>
          </w:pPr>
          <w:r w:rsidRPr="007D1A87">
            <w:rPr>
              <w:b/>
              <w:sz w:val="12"/>
              <w:szCs w:val="16"/>
              <w:lang w:val="gl-ES"/>
            </w:rPr>
            <w:t xml:space="preserve">Concello de Pontecesures </w:t>
          </w:r>
        </w:p>
      </w:tc>
    </w:tr>
  </w:tbl>
  <w:p w:rsidR="004A1BC4" w:rsidRDefault="009462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24"/>
    <w:rsid w:val="000000CE"/>
    <w:rsid w:val="00003148"/>
    <w:rsid w:val="00004809"/>
    <w:rsid w:val="00011BA6"/>
    <w:rsid w:val="00011EF6"/>
    <w:rsid w:val="00012639"/>
    <w:rsid w:val="00012F7D"/>
    <w:rsid w:val="00012FFE"/>
    <w:rsid w:val="00014491"/>
    <w:rsid w:val="000205FB"/>
    <w:rsid w:val="00024B3A"/>
    <w:rsid w:val="0002558B"/>
    <w:rsid w:val="000258DE"/>
    <w:rsid w:val="00026BCE"/>
    <w:rsid w:val="00026DE7"/>
    <w:rsid w:val="00036862"/>
    <w:rsid w:val="000373AD"/>
    <w:rsid w:val="0003785E"/>
    <w:rsid w:val="00044725"/>
    <w:rsid w:val="00050427"/>
    <w:rsid w:val="0005134C"/>
    <w:rsid w:val="00052BFA"/>
    <w:rsid w:val="0005595F"/>
    <w:rsid w:val="00056BDA"/>
    <w:rsid w:val="00062355"/>
    <w:rsid w:val="00066803"/>
    <w:rsid w:val="0006743E"/>
    <w:rsid w:val="000728E1"/>
    <w:rsid w:val="0007512F"/>
    <w:rsid w:val="00077881"/>
    <w:rsid w:val="00081BA3"/>
    <w:rsid w:val="00084E66"/>
    <w:rsid w:val="0009284D"/>
    <w:rsid w:val="00092BF6"/>
    <w:rsid w:val="0009637E"/>
    <w:rsid w:val="000971B6"/>
    <w:rsid w:val="000A0E48"/>
    <w:rsid w:val="000A11BC"/>
    <w:rsid w:val="000A3098"/>
    <w:rsid w:val="000B188A"/>
    <w:rsid w:val="000B1F13"/>
    <w:rsid w:val="000B5B0F"/>
    <w:rsid w:val="000B6B77"/>
    <w:rsid w:val="000C01C8"/>
    <w:rsid w:val="000C328D"/>
    <w:rsid w:val="000C7F7F"/>
    <w:rsid w:val="000D0915"/>
    <w:rsid w:val="000D0D75"/>
    <w:rsid w:val="000D1D63"/>
    <w:rsid w:val="000D7439"/>
    <w:rsid w:val="000E11B7"/>
    <w:rsid w:val="000E133D"/>
    <w:rsid w:val="000E2031"/>
    <w:rsid w:val="000E267F"/>
    <w:rsid w:val="000E50B8"/>
    <w:rsid w:val="000E5212"/>
    <w:rsid w:val="000E5FA6"/>
    <w:rsid w:val="000E64E0"/>
    <w:rsid w:val="000E68D2"/>
    <w:rsid w:val="000E6B12"/>
    <w:rsid w:val="000F3915"/>
    <w:rsid w:val="000F459B"/>
    <w:rsid w:val="000F4851"/>
    <w:rsid w:val="000F515C"/>
    <w:rsid w:val="000F6DA2"/>
    <w:rsid w:val="00100297"/>
    <w:rsid w:val="00105214"/>
    <w:rsid w:val="001053C9"/>
    <w:rsid w:val="001059B1"/>
    <w:rsid w:val="001126CB"/>
    <w:rsid w:val="00116D41"/>
    <w:rsid w:val="00116EDD"/>
    <w:rsid w:val="00123A77"/>
    <w:rsid w:val="00126B66"/>
    <w:rsid w:val="001316F7"/>
    <w:rsid w:val="0013315D"/>
    <w:rsid w:val="00135906"/>
    <w:rsid w:val="00135CB7"/>
    <w:rsid w:val="00135D9D"/>
    <w:rsid w:val="00136304"/>
    <w:rsid w:val="00137EB1"/>
    <w:rsid w:val="0014017C"/>
    <w:rsid w:val="00141BCE"/>
    <w:rsid w:val="00143407"/>
    <w:rsid w:val="001476DA"/>
    <w:rsid w:val="00155E12"/>
    <w:rsid w:val="00156BDE"/>
    <w:rsid w:val="00163B29"/>
    <w:rsid w:val="0016469A"/>
    <w:rsid w:val="00166403"/>
    <w:rsid w:val="00173A21"/>
    <w:rsid w:val="00173B69"/>
    <w:rsid w:val="00174E9F"/>
    <w:rsid w:val="00175FC4"/>
    <w:rsid w:val="00180130"/>
    <w:rsid w:val="0018124A"/>
    <w:rsid w:val="00184F06"/>
    <w:rsid w:val="001861F8"/>
    <w:rsid w:val="00187172"/>
    <w:rsid w:val="00187300"/>
    <w:rsid w:val="001907A8"/>
    <w:rsid w:val="001909C3"/>
    <w:rsid w:val="00190FAE"/>
    <w:rsid w:val="001923C3"/>
    <w:rsid w:val="001929B3"/>
    <w:rsid w:val="001960B9"/>
    <w:rsid w:val="0019738F"/>
    <w:rsid w:val="001A1703"/>
    <w:rsid w:val="001A34F4"/>
    <w:rsid w:val="001A39E0"/>
    <w:rsid w:val="001A3E42"/>
    <w:rsid w:val="001A47F6"/>
    <w:rsid w:val="001B021D"/>
    <w:rsid w:val="001B24F6"/>
    <w:rsid w:val="001B3D14"/>
    <w:rsid w:val="001B70E9"/>
    <w:rsid w:val="001C0EEB"/>
    <w:rsid w:val="001C1C29"/>
    <w:rsid w:val="001C2138"/>
    <w:rsid w:val="001D1984"/>
    <w:rsid w:val="001D5494"/>
    <w:rsid w:val="001D6016"/>
    <w:rsid w:val="001E04A6"/>
    <w:rsid w:val="001E26EB"/>
    <w:rsid w:val="001E2E0E"/>
    <w:rsid w:val="001E4C02"/>
    <w:rsid w:val="001F17D3"/>
    <w:rsid w:val="001F2862"/>
    <w:rsid w:val="001F583C"/>
    <w:rsid w:val="00200924"/>
    <w:rsid w:val="00200F06"/>
    <w:rsid w:val="002024A3"/>
    <w:rsid w:val="002030CB"/>
    <w:rsid w:val="00203897"/>
    <w:rsid w:val="002057BF"/>
    <w:rsid w:val="00207CAB"/>
    <w:rsid w:val="002105CF"/>
    <w:rsid w:val="00215962"/>
    <w:rsid w:val="002179B7"/>
    <w:rsid w:val="00217BDB"/>
    <w:rsid w:val="00222554"/>
    <w:rsid w:val="002250D8"/>
    <w:rsid w:val="002258DE"/>
    <w:rsid w:val="002279C6"/>
    <w:rsid w:val="00230FDC"/>
    <w:rsid w:val="00231DBE"/>
    <w:rsid w:val="00237BB2"/>
    <w:rsid w:val="002403C2"/>
    <w:rsid w:val="00240EEB"/>
    <w:rsid w:val="0024386D"/>
    <w:rsid w:val="00244DD3"/>
    <w:rsid w:val="00245525"/>
    <w:rsid w:val="00267EBC"/>
    <w:rsid w:val="002736E3"/>
    <w:rsid w:val="002750BF"/>
    <w:rsid w:val="00277B00"/>
    <w:rsid w:val="00282DF9"/>
    <w:rsid w:val="00282E62"/>
    <w:rsid w:val="0028324A"/>
    <w:rsid w:val="00284716"/>
    <w:rsid w:val="002862D2"/>
    <w:rsid w:val="002941B9"/>
    <w:rsid w:val="00295CB9"/>
    <w:rsid w:val="00295FAF"/>
    <w:rsid w:val="00297184"/>
    <w:rsid w:val="002A1792"/>
    <w:rsid w:val="002A2C1D"/>
    <w:rsid w:val="002A4378"/>
    <w:rsid w:val="002A66DC"/>
    <w:rsid w:val="002B02BC"/>
    <w:rsid w:val="002B210E"/>
    <w:rsid w:val="002B3132"/>
    <w:rsid w:val="002B3F02"/>
    <w:rsid w:val="002B5410"/>
    <w:rsid w:val="002B62DA"/>
    <w:rsid w:val="002C5502"/>
    <w:rsid w:val="002D0698"/>
    <w:rsid w:val="002D510F"/>
    <w:rsid w:val="002D6750"/>
    <w:rsid w:val="002D79DA"/>
    <w:rsid w:val="002D7E74"/>
    <w:rsid w:val="002E0EBC"/>
    <w:rsid w:val="002E56E8"/>
    <w:rsid w:val="002E5B20"/>
    <w:rsid w:val="002E6B14"/>
    <w:rsid w:val="002E7FCF"/>
    <w:rsid w:val="002F32BF"/>
    <w:rsid w:val="002F4814"/>
    <w:rsid w:val="00301091"/>
    <w:rsid w:val="003032B4"/>
    <w:rsid w:val="00303E1C"/>
    <w:rsid w:val="00304BF4"/>
    <w:rsid w:val="0030582A"/>
    <w:rsid w:val="003062F1"/>
    <w:rsid w:val="0030644F"/>
    <w:rsid w:val="00307C3B"/>
    <w:rsid w:val="00307E0B"/>
    <w:rsid w:val="00310443"/>
    <w:rsid w:val="003106E0"/>
    <w:rsid w:val="0031145A"/>
    <w:rsid w:val="0031224E"/>
    <w:rsid w:val="003136B9"/>
    <w:rsid w:val="00314758"/>
    <w:rsid w:val="00315649"/>
    <w:rsid w:val="003175D7"/>
    <w:rsid w:val="00317E9F"/>
    <w:rsid w:val="00320165"/>
    <w:rsid w:val="0032309F"/>
    <w:rsid w:val="00323C90"/>
    <w:rsid w:val="0032488C"/>
    <w:rsid w:val="003302A0"/>
    <w:rsid w:val="00331082"/>
    <w:rsid w:val="00331111"/>
    <w:rsid w:val="00335EC3"/>
    <w:rsid w:val="003421E3"/>
    <w:rsid w:val="0034356A"/>
    <w:rsid w:val="00351575"/>
    <w:rsid w:val="00351729"/>
    <w:rsid w:val="00351DBB"/>
    <w:rsid w:val="00352EFE"/>
    <w:rsid w:val="00361645"/>
    <w:rsid w:val="0036261E"/>
    <w:rsid w:val="003658AD"/>
    <w:rsid w:val="003713E3"/>
    <w:rsid w:val="0037146D"/>
    <w:rsid w:val="00374C84"/>
    <w:rsid w:val="00375765"/>
    <w:rsid w:val="0037655D"/>
    <w:rsid w:val="003775B0"/>
    <w:rsid w:val="0038017B"/>
    <w:rsid w:val="0038477A"/>
    <w:rsid w:val="003849F2"/>
    <w:rsid w:val="00384EAD"/>
    <w:rsid w:val="0039223D"/>
    <w:rsid w:val="003936C3"/>
    <w:rsid w:val="00394BC4"/>
    <w:rsid w:val="003A1DC8"/>
    <w:rsid w:val="003A4B16"/>
    <w:rsid w:val="003B02AD"/>
    <w:rsid w:val="003B04AB"/>
    <w:rsid w:val="003B109B"/>
    <w:rsid w:val="003B4323"/>
    <w:rsid w:val="003B6FC9"/>
    <w:rsid w:val="003C0F52"/>
    <w:rsid w:val="003C3273"/>
    <w:rsid w:val="003C3AFD"/>
    <w:rsid w:val="003C5329"/>
    <w:rsid w:val="003C6693"/>
    <w:rsid w:val="003C66C6"/>
    <w:rsid w:val="003D6C3C"/>
    <w:rsid w:val="003D732D"/>
    <w:rsid w:val="003D798E"/>
    <w:rsid w:val="003E3ED9"/>
    <w:rsid w:val="003F30E1"/>
    <w:rsid w:val="003F48CC"/>
    <w:rsid w:val="003F5410"/>
    <w:rsid w:val="003F7A8D"/>
    <w:rsid w:val="00400D88"/>
    <w:rsid w:val="0040130C"/>
    <w:rsid w:val="00401537"/>
    <w:rsid w:val="00405A46"/>
    <w:rsid w:val="00407A04"/>
    <w:rsid w:val="00411D24"/>
    <w:rsid w:val="00412A1F"/>
    <w:rsid w:val="004165A9"/>
    <w:rsid w:val="00417B9C"/>
    <w:rsid w:val="00424824"/>
    <w:rsid w:val="00426824"/>
    <w:rsid w:val="00426835"/>
    <w:rsid w:val="004268DE"/>
    <w:rsid w:val="00426DC3"/>
    <w:rsid w:val="00427CFD"/>
    <w:rsid w:val="00432525"/>
    <w:rsid w:val="00434BF0"/>
    <w:rsid w:val="00435212"/>
    <w:rsid w:val="00435FCF"/>
    <w:rsid w:val="0043683F"/>
    <w:rsid w:val="00437A7A"/>
    <w:rsid w:val="00437E32"/>
    <w:rsid w:val="00440159"/>
    <w:rsid w:val="00440797"/>
    <w:rsid w:val="0044691D"/>
    <w:rsid w:val="00446A2D"/>
    <w:rsid w:val="0045195F"/>
    <w:rsid w:val="004538CD"/>
    <w:rsid w:val="00455D95"/>
    <w:rsid w:val="00463EC8"/>
    <w:rsid w:val="00466F52"/>
    <w:rsid w:val="00467198"/>
    <w:rsid w:val="00467997"/>
    <w:rsid w:val="00472DEE"/>
    <w:rsid w:val="00474241"/>
    <w:rsid w:val="004745DF"/>
    <w:rsid w:val="00477561"/>
    <w:rsid w:val="00480BAD"/>
    <w:rsid w:val="00481D10"/>
    <w:rsid w:val="004824E3"/>
    <w:rsid w:val="00482622"/>
    <w:rsid w:val="00483F83"/>
    <w:rsid w:val="004860A7"/>
    <w:rsid w:val="00487D52"/>
    <w:rsid w:val="004903CB"/>
    <w:rsid w:val="00491A2E"/>
    <w:rsid w:val="00494E37"/>
    <w:rsid w:val="00497551"/>
    <w:rsid w:val="004A248E"/>
    <w:rsid w:val="004A6461"/>
    <w:rsid w:val="004B08A6"/>
    <w:rsid w:val="004B0A59"/>
    <w:rsid w:val="004B126F"/>
    <w:rsid w:val="004B3AA9"/>
    <w:rsid w:val="004B6792"/>
    <w:rsid w:val="004C0E71"/>
    <w:rsid w:val="004C21B6"/>
    <w:rsid w:val="004C2557"/>
    <w:rsid w:val="004C4358"/>
    <w:rsid w:val="004C55BE"/>
    <w:rsid w:val="004C640B"/>
    <w:rsid w:val="004C6F54"/>
    <w:rsid w:val="004D075A"/>
    <w:rsid w:val="004D087B"/>
    <w:rsid w:val="004D13AE"/>
    <w:rsid w:val="004D16AF"/>
    <w:rsid w:val="004D3D60"/>
    <w:rsid w:val="004D7DE2"/>
    <w:rsid w:val="004E176D"/>
    <w:rsid w:val="004E302D"/>
    <w:rsid w:val="004E352B"/>
    <w:rsid w:val="004E4B53"/>
    <w:rsid w:val="004E63F6"/>
    <w:rsid w:val="004E766F"/>
    <w:rsid w:val="004F0BA0"/>
    <w:rsid w:val="004F0D1F"/>
    <w:rsid w:val="004F2207"/>
    <w:rsid w:val="004F4DEF"/>
    <w:rsid w:val="004F76ED"/>
    <w:rsid w:val="00500FCA"/>
    <w:rsid w:val="005021CF"/>
    <w:rsid w:val="005021F0"/>
    <w:rsid w:val="005131AB"/>
    <w:rsid w:val="00513DC9"/>
    <w:rsid w:val="005154AA"/>
    <w:rsid w:val="005165FF"/>
    <w:rsid w:val="00522C40"/>
    <w:rsid w:val="0052422E"/>
    <w:rsid w:val="00524E9B"/>
    <w:rsid w:val="00525DD4"/>
    <w:rsid w:val="005304D6"/>
    <w:rsid w:val="005309E9"/>
    <w:rsid w:val="0053105B"/>
    <w:rsid w:val="00531C7E"/>
    <w:rsid w:val="00534526"/>
    <w:rsid w:val="00534A2F"/>
    <w:rsid w:val="00540938"/>
    <w:rsid w:val="0054117D"/>
    <w:rsid w:val="0054294C"/>
    <w:rsid w:val="005438A8"/>
    <w:rsid w:val="00547B7C"/>
    <w:rsid w:val="00547C92"/>
    <w:rsid w:val="00551D63"/>
    <w:rsid w:val="00552655"/>
    <w:rsid w:val="00560AAB"/>
    <w:rsid w:val="00561C2C"/>
    <w:rsid w:val="005679DE"/>
    <w:rsid w:val="0057016C"/>
    <w:rsid w:val="00570A76"/>
    <w:rsid w:val="005715F1"/>
    <w:rsid w:val="00574D09"/>
    <w:rsid w:val="005771C3"/>
    <w:rsid w:val="00580FDE"/>
    <w:rsid w:val="005838F4"/>
    <w:rsid w:val="0058683A"/>
    <w:rsid w:val="00596888"/>
    <w:rsid w:val="005A497C"/>
    <w:rsid w:val="005A4D67"/>
    <w:rsid w:val="005A623C"/>
    <w:rsid w:val="005B0F72"/>
    <w:rsid w:val="005B17CF"/>
    <w:rsid w:val="005B43D5"/>
    <w:rsid w:val="005B4E78"/>
    <w:rsid w:val="005B7B55"/>
    <w:rsid w:val="005C116B"/>
    <w:rsid w:val="005C541B"/>
    <w:rsid w:val="005C561A"/>
    <w:rsid w:val="005D31F4"/>
    <w:rsid w:val="005D529D"/>
    <w:rsid w:val="005E0B5E"/>
    <w:rsid w:val="005E2198"/>
    <w:rsid w:val="005E32C1"/>
    <w:rsid w:val="005E3996"/>
    <w:rsid w:val="005E3D96"/>
    <w:rsid w:val="005E6D8C"/>
    <w:rsid w:val="005E6E6E"/>
    <w:rsid w:val="005E770B"/>
    <w:rsid w:val="005F2924"/>
    <w:rsid w:val="005F6AC2"/>
    <w:rsid w:val="005F7936"/>
    <w:rsid w:val="00600847"/>
    <w:rsid w:val="00601095"/>
    <w:rsid w:val="00607887"/>
    <w:rsid w:val="0061199A"/>
    <w:rsid w:val="006119E1"/>
    <w:rsid w:val="00613355"/>
    <w:rsid w:val="006149E6"/>
    <w:rsid w:val="00615BA2"/>
    <w:rsid w:val="006247A7"/>
    <w:rsid w:val="00624C38"/>
    <w:rsid w:val="006274BB"/>
    <w:rsid w:val="00630143"/>
    <w:rsid w:val="0063154A"/>
    <w:rsid w:val="00631EA7"/>
    <w:rsid w:val="00633A38"/>
    <w:rsid w:val="00635E07"/>
    <w:rsid w:val="00637379"/>
    <w:rsid w:val="0063744B"/>
    <w:rsid w:val="00640900"/>
    <w:rsid w:val="00647CDC"/>
    <w:rsid w:val="00650F9F"/>
    <w:rsid w:val="00651A32"/>
    <w:rsid w:val="0065206E"/>
    <w:rsid w:val="00652C2D"/>
    <w:rsid w:val="0065620F"/>
    <w:rsid w:val="00656403"/>
    <w:rsid w:val="006564E5"/>
    <w:rsid w:val="00661853"/>
    <w:rsid w:val="00661949"/>
    <w:rsid w:val="00664905"/>
    <w:rsid w:val="00664C58"/>
    <w:rsid w:val="00671DAB"/>
    <w:rsid w:val="00677F94"/>
    <w:rsid w:val="00680451"/>
    <w:rsid w:val="006864A8"/>
    <w:rsid w:val="00696807"/>
    <w:rsid w:val="00696BA7"/>
    <w:rsid w:val="00697E98"/>
    <w:rsid w:val="006A0A5F"/>
    <w:rsid w:val="006A1F0E"/>
    <w:rsid w:val="006A4B1C"/>
    <w:rsid w:val="006A747C"/>
    <w:rsid w:val="006B626C"/>
    <w:rsid w:val="006B746C"/>
    <w:rsid w:val="006C0906"/>
    <w:rsid w:val="006C61E4"/>
    <w:rsid w:val="006C63C0"/>
    <w:rsid w:val="006C72BE"/>
    <w:rsid w:val="006D02B5"/>
    <w:rsid w:val="006D0EC4"/>
    <w:rsid w:val="006D1C81"/>
    <w:rsid w:val="006D28A1"/>
    <w:rsid w:val="006D28FE"/>
    <w:rsid w:val="006D4F36"/>
    <w:rsid w:val="006D6AC0"/>
    <w:rsid w:val="006E2346"/>
    <w:rsid w:val="006E3A08"/>
    <w:rsid w:val="006E4B90"/>
    <w:rsid w:val="006E4D43"/>
    <w:rsid w:val="006E73E8"/>
    <w:rsid w:val="006E7A2A"/>
    <w:rsid w:val="006F24C7"/>
    <w:rsid w:val="006F3502"/>
    <w:rsid w:val="006F732F"/>
    <w:rsid w:val="0070051C"/>
    <w:rsid w:val="00702AFA"/>
    <w:rsid w:val="00703F4B"/>
    <w:rsid w:val="0071292F"/>
    <w:rsid w:val="007154AC"/>
    <w:rsid w:val="00715CD8"/>
    <w:rsid w:val="00720CD7"/>
    <w:rsid w:val="00723345"/>
    <w:rsid w:val="00726462"/>
    <w:rsid w:val="00726FEA"/>
    <w:rsid w:val="007301E0"/>
    <w:rsid w:val="00730E9D"/>
    <w:rsid w:val="00730F70"/>
    <w:rsid w:val="00731704"/>
    <w:rsid w:val="00732E72"/>
    <w:rsid w:val="007334AB"/>
    <w:rsid w:val="00735C42"/>
    <w:rsid w:val="00736BEB"/>
    <w:rsid w:val="0074539D"/>
    <w:rsid w:val="00745BCB"/>
    <w:rsid w:val="007465CA"/>
    <w:rsid w:val="00747175"/>
    <w:rsid w:val="00751663"/>
    <w:rsid w:val="00752383"/>
    <w:rsid w:val="00754518"/>
    <w:rsid w:val="007570E1"/>
    <w:rsid w:val="00762799"/>
    <w:rsid w:val="007636E4"/>
    <w:rsid w:val="00763B95"/>
    <w:rsid w:val="00766372"/>
    <w:rsid w:val="00767805"/>
    <w:rsid w:val="00767B84"/>
    <w:rsid w:val="007707EC"/>
    <w:rsid w:val="007725BF"/>
    <w:rsid w:val="00775492"/>
    <w:rsid w:val="0077774D"/>
    <w:rsid w:val="007836C0"/>
    <w:rsid w:val="0078488F"/>
    <w:rsid w:val="007856BF"/>
    <w:rsid w:val="007858F9"/>
    <w:rsid w:val="00786729"/>
    <w:rsid w:val="007918E6"/>
    <w:rsid w:val="00791B64"/>
    <w:rsid w:val="00792349"/>
    <w:rsid w:val="0079338F"/>
    <w:rsid w:val="00795DCD"/>
    <w:rsid w:val="0079642B"/>
    <w:rsid w:val="007A2469"/>
    <w:rsid w:val="007A2E15"/>
    <w:rsid w:val="007B1E03"/>
    <w:rsid w:val="007B6D54"/>
    <w:rsid w:val="007C74A1"/>
    <w:rsid w:val="007C7CD2"/>
    <w:rsid w:val="007D50A8"/>
    <w:rsid w:val="007D607D"/>
    <w:rsid w:val="007E1896"/>
    <w:rsid w:val="007E18BE"/>
    <w:rsid w:val="007F1AD4"/>
    <w:rsid w:val="007F522D"/>
    <w:rsid w:val="007F65DF"/>
    <w:rsid w:val="00801297"/>
    <w:rsid w:val="00802D58"/>
    <w:rsid w:val="00803497"/>
    <w:rsid w:val="00806A50"/>
    <w:rsid w:val="00813E09"/>
    <w:rsid w:val="008153EC"/>
    <w:rsid w:val="00815A05"/>
    <w:rsid w:val="00815CF4"/>
    <w:rsid w:val="00816D7C"/>
    <w:rsid w:val="008212EF"/>
    <w:rsid w:val="008253DB"/>
    <w:rsid w:val="00825C7E"/>
    <w:rsid w:val="0083165A"/>
    <w:rsid w:val="00834312"/>
    <w:rsid w:val="00835143"/>
    <w:rsid w:val="008375DB"/>
    <w:rsid w:val="00840174"/>
    <w:rsid w:val="00841201"/>
    <w:rsid w:val="008422A2"/>
    <w:rsid w:val="00842BFA"/>
    <w:rsid w:val="008437E8"/>
    <w:rsid w:val="00843F02"/>
    <w:rsid w:val="008513F9"/>
    <w:rsid w:val="0085175F"/>
    <w:rsid w:val="008519CC"/>
    <w:rsid w:val="008527D5"/>
    <w:rsid w:val="00853CAF"/>
    <w:rsid w:val="00856172"/>
    <w:rsid w:val="00864545"/>
    <w:rsid w:val="00867023"/>
    <w:rsid w:val="00872EAE"/>
    <w:rsid w:val="0087717B"/>
    <w:rsid w:val="0088574D"/>
    <w:rsid w:val="00886005"/>
    <w:rsid w:val="00886E5C"/>
    <w:rsid w:val="0089193D"/>
    <w:rsid w:val="008930AD"/>
    <w:rsid w:val="008931AE"/>
    <w:rsid w:val="0089334E"/>
    <w:rsid w:val="00893CFD"/>
    <w:rsid w:val="00895022"/>
    <w:rsid w:val="00896293"/>
    <w:rsid w:val="00896B08"/>
    <w:rsid w:val="00897169"/>
    <w:rsid w:val="008A0422"/>
    <w:rsid w:val="008A0929"/>
    <w:rsid w:val="008A297F"/>
    <w:rsid w:val="008A7364"/>
    <w:rsid w:val="008B0828"/>
    <w:rsid w:val="008B468C"/>
    <w:rsid w:val="008B6904"/>
    <w:rsid w:val="008C0E8A"/>
    <w:rsid w:val="008C4FC8"/>
    <w:rsid w:val="008C63C5"/>
    <w:rsid w:val="008D1067"/>
    <w:rsid w:val="008D2C23"/>
    <w:rsid w:val="008E0FEC"/>
    <w:rsid w:val="008E31F0"/>
    <w:rsid w:val="008E6D88"/>
    <w:rsid w:val="008E76F8"/>
    <w:rsid w:val="008F1620"/>
    <w:rsid w:val="008F1DC1"/>
    <w:rsid w:val="008F54DA"/>
    <w:rsid w:val="008F63DB"/>
    <w:rsid w:val="008F6862"/>
    <w:rsid w:val="009015A0"/>
    <w:rsid w:val="0090325F"/>
    <w:rsid w:val="0091134D"/>
    <w:rsid w:val="00912881"/>
    <w:rsid w:val="009138E8"/>
    <w:rsid w:val="00913B89"/>
    <w:rsid w:val="009156BE"/>
    <w:rsid w:val="00916269"/>
    <w:rsid w:val="00923852"/>
    <w:rsid w:val="00925680"/>
    <w:rsid w:val="00930871"/>
    <w:rsid w:val="0093279F"/>
    <w:rsid w:val="00934AE5"/>
    <w:rsid w:val="00937BE5"/>
    <w:rsid w:val="00937DD4"/>
    <w:rsid w:val="00943FDB"/>
    <w:rsid w:val="00945BAA"/>
    <w:rsid w:val="00946224"/>
    <w:rsid w:val="00946960"/>
    <w:rsid w:val="00947231"/>
    <w:rsid w:val="00950914"/>
    <w:rsid w:val="009512E6"/>
    <w:rsid w:val="00951756"/>
    <w:rsid w:val="00954748"/>
    <w:rsid w:val="00955059"/>
    <w:rsid w:val="00961925"/>
    <w:rsid w:val="009620E8"/>
    <w:rsid w:val="009632BA"/>
    <w:rsid w:val="00965A3C"/>
    <w:rsid w:val="00966886"/>
    <w:rsid w:val="0097622B"/>
    <w:rsid w:val="0097657C"/>
    <w:rsid w:val="00986729"/>
    <w:rsid w:val="00991B3F"/>
    <w:rsid w:val="00993874"/>
    <w:rsid w:val="00993A85"/>
    <w:rsid w:val="00997349"/>
    <w:rsid w:val="0099770D"/>
    <w:rsid w:val="009A565D"/>
    <w:rsid w:val="009A7B1D"/>
    <w:rsid w:val="009C017C"/>
    <w:rsid w:val="009C1618"/>
    <w:rsid w:val="009C17D1"/>
    <w:rsid w:val="009D0BC8"/>
    <w:rsid w:val="009D2A62"/>
    <w:rsid w:val="009D31FC"/>
    <w:rsid w:val="009D3360"/>
    <w:rsid w:val="009D5584"/>
    <w:rsid w:val="009D6434"/>
    <w:rsid w:val="009D697C"/>
    <w:rsid w:val="009D7B0B"/>
    <w:rsid w:val="009D7B1B"/>
    <w:rsid w:val="009E09D0"/>
    <w:rsid w:val="009E23AC"/>
    <w:rsid w:val="009E5650"/>
    <w:rsid w:val="009F168C"/>
    <w:rsid w:val="009F2C1F"/>
    <w:rsid w:val="009F4089"/>
    <w:rsid w:val="009F4626"/>
    <w:rsid w:val="009F590D"/>
    <w:rsid w:val="009F5B51"/>
    <w:rsid w:val="009F6A1D"/>
    <w:rsid w:val="009F6AB3"/>
    <w:rsid w:val="009F6F03"/>
    <w:rsid w:val="009F78F6"/>
    <w:rsid w:val="00A028F1"/>
    <w:rsid w:val="00A045FE"/>
    <w:rsid w:val="00A05FCD"/>
    <w:rsid w:val="00A067DB"/>
    <w:rsid w:val="00A119A7"/>
    <w:rsid w:val="00A23FFA"/>
    <w:rsid w:val="00A242D6"/>
    <w:rsid w:val="00A256CF"/>
    <w:rsid w:val="00A26A33"/>
    <w:rsid w:val="00A276F9"/>
    <w:rsid w:val="00A312A8"/>
    <w:rsid w:val="00A3439E"/>
    <w:rsid w:val="00A364AF"/>
    <w:rsid w:val="00A40EB0"/>
    <w:rsid w:val="00A416D1"/>
    <w:rsid w:val="00A41FC3"/>
    <w:rsid w:val="00A42C5B"/>
    <w:rsid w:val="00A42E50"/>
    <w:rsid w:val="00A453EF"/>
    <w:rsid w:val="00A54C22"/>
    <w:rsid w:val="00A55716"/>
    <w:rsid w:val="00A56740"/>
    <w:rsid w:val="00A6113C"/>
    <w:rsid w:val="00A61BFE"/>
    <w:rsid w:val="00A642A9"/>
    <w:rsid w:val="00A662E6"/>
    <w:rsid w:val="00A674BC"/>
    <w:rsid w:val="00A706A3"/>
    <w:rsid w:val="00A725C0"/>
    <w:rsid w:val="00A73160"/>
    <w:rsid w:val="00A80383"/>
    <w:rsid w:val="00A8186D"/>
    <w:rsid w:val="00A826F8"/>
    <w:rsid w:val="00A84C06"/>
    <w:rsid w:val="00A84F44"/>
    <w:rsid w:val="00A853FE"/>
    <w:rsid w:val="00A957ED"/>
    <w:rsid w:val="00A96C1A"/>
    <w:rsid w:val="00AA6749"/>
    <w:rsid w:val="00AA7420"/>
    <w:rsid w:val="00AB190F"/>
    <w:rsid w:val="00AB464D"/>
    <w:rsid w:val="00AB4E61"/>
    <w:rsid w:val="00AC288F"/>
    <w:rsid w:val="00AC33F3"/>
    <w:rsid w:val="00AC53CD"/>
    <w:rsid w:val="00AC60FE"/>
    <w:rsid w:val="00AC745A"/>
    <w:rsid w:val="00AD1C5D"/>
    <w:rsid w:val="00AD56FB"/>
    <w:rsid w:val="00AE7364"/>
    <w:rsid w:val="00AF0F5B"/>
    <w:rsid w:val="00AF3ADC"/>
    <w:rsid w:val="00AF3D65"/>
    <w:rsid w:val="00AF5EAC"/>
    <w:rsid w:val="00B032DD"/>
    <w:rsid w:val="00B04E04"/>
    <w:rsid w:val="00B07BE5"/>
    <w:rsid w:val="00B07D92"/>
    <w:rsid w:val="00B07EF6"/>
    <w:rsid w:val="00B135FB"/>
    <w:rsid w:val="00B141D5"/>
    <w:rsid w:val="00B166DF"/>
    <w:rsid w:val="00B2186C"/>
    <w:rsid w:val="00B25AFC"/>
    <w:rsid w:val="00B260E2"/>
    <w:rsid w:val="00B329F2"/>
    <w:rsid w:val="00B3448E"/>
    <w:rsid w:val="00B35ABA"/>
    <w:rsid w:val="00B42908"/>
    <w:rsid w:val="00B47EF7"/>
    <w:rsid w:val="00B503F4"/>
    <w:rsid w:val="00B50686"/>
    <w:rsid w:val="00B517FB"/>
    <w:rsid w:val="00B51975"/>
    <w:rsid w:val="00B51E45"/>
    <w:rsid w:val="00B528BD"/>
    <w:rsid w:val="00B57E69"/>
    <w:rsid w:val="00B61382"/>
    <w:rsid w:val="00B6242B"/>
    <w:rsid w:val="00B6436B"/>
    <w:rsid w:val="00B72664"/>
    <w:rsid w:val="00B7353A"/>
    <w:rsid w:val="00B8181C"/>
    <w:rsid w:val="00B85F56"/>
    <w:rsid w:val="00B910A6"/>
    <w:rsid w:val="00B9431D"/>
    <w:rsid w:val="00B961D0"/>
    <w:rsid w:val="00BA4445"/>
    <w:rsid w:val="00BA4EDA"/>
    <w:rsid w:val="00BA5C28"/>
    <w:rsid w:val="00BA6387"/>
    <w:rsid w:val="00BA6DD1"/>
    <w:rsid w:val="00BB3A97"/>
    <w:rsid w:val="00BB3EF7"/>
    <w:rsid w:val="00BB58EA"/>
    <w:rsid w:val="00BB7FDD"/>
    <w:rsid w:val="00BC1D23"/>
    <w:rsid w:val="00BC3BE2"/>
    <w:rsid w:val="00BC4DEC"/>
    <w:rsid w:val="00BC6287"/>
    <w:rsid w:val="00BC681E"/>
    <w:rsid w:val="00BD2331"/>
    <w:rsid w:val="00BD3516"/>
    <w:rsid w:val="00BD55E0"/>
    <w:rsid w:val="00BD5DBF"/>
    <w:rsid w:val="00BD606D"/>
    <w:rsid w:val="00BE0E15"/>
    <w:rsid w:val="00BE1BB4"/>
    <w:rsid w:val="00BE39BC"/>
    <w:rsid w:val="00BE3D26"/>
    <w:rsid w:val="00BF15A9"/>
    <w:rsid w:val="00BF1E8A"/>
    <w:rsid w:val="00BF55D5"/>
    <w:rsid w:val="00BF62F5"/>
    <w:rsid w:val="00C01ABE"/>
    <w:rsid w:val="00C030A5"/>
    <w:rsid w:val="00C033E8"/>
    <w:rsid w:val="00C04484"/>
    <w:rsid w:val="00C04A65"/>
    <w:rsid w:val="00C1100F"/>
    <w:rsid w:val="00C11905"/>
    <w:rsid w:val="00C15DCA"/>
    <w:rsid w:val="00C2102B"/>
    <w:rsid w:val="00C23DA1"/>
    <w:rsid w:val="00C24EE9"/>
    <w:rsid w:val="00C25F22"/>
    <w:rsid w:val="00C2690C"/>
    <w:rsid w:val="00C32FDA"/>
    <w:rsid w:val="00C34E84"/>
    <w:rsid w:val="00C3552F"/>
    <w:rsid w:val="00C356DB"/>
    <w:rsid w:val="00C37775"/>
    <w:rsid w:val="00C42052"/>
    <w:rsid w:val="00C43252"/>
    <w:rsid w:val="00C44710"/>
    <w:rsid w:val="00C47042"/>
    <w:rsid w:val="00C50372"/>
    <w:rsid w:val="00C503C8"/>
    <w:rsid w:val="00C50F64"/>
    <w:rsid w:val="00C5180D"/>
    <w:rsid w:val="00C525F3"/>
    <w:rsid w:val="00C558C7"/>
    <w:rsid w:val="00C5772A"/>
    <w:rsid w:val="00C60841"/>
    <w:rsid w:val="00C61E14"/>
    <w:rsid w:val="00C62228"/>
    <w:rsid w:val="00C66CE0"/>
    <w:rsid w:val="00C6797D"/>
    <w:rsid w:val="00C71D84"/>
    <w:rsid w:val="00C72CDE"/>
    <w:rsid w:val="00C75068"/>
    <w:rsid w:val="00C8494C"/>
    <w:rsid w:val="00C8690C"/>
    <w:rsid w:val="00C86ECF"/>
    <w:rsid w:val="00C87DB0"/>
    <w:rsid w:val="00C910C2"/>
    <w:rsid w:val="00C91618"/>
    <w:rsid w:val="00C92793"/>
    <w:rsid w:val="00C93809"/>
    <w:rsid w:val="00C94E19"/>
    <w:rsid w:val="00C95CBF"/>
    <w:rsid w:val="00C9793E"/>
    <w:rsid w:val="00CA189E"/>
    <w:rsid w:val="00CA6F91"/>
    <w:rsid w:val="00CB62E0"/>
    <w:rsid w:val="00CB7675"/>
    <w:rsid w:val="00CC77BC"/>
    <w:rsid w:val="00CD15AC"/>
    <w:rsid w:val="00CD21C8"/>
    <w:rsid w:val="00CD248B"/>
    <w:rsid w:val="00CD29D7"/>
    <w:rsid w:val="00CE4141"/>
    <w:rsid w:val="00CE4545"/>
    <w:rsid w:val="00CF2676"/>
    <w:rsid w:val="00CF2D91"/>
    <w:rsid w:val="00CF66BD"/>
    <w:rsid w:val="00D01357"/>
    <w:rsid w:val="00D145BB"/>
    <w:rsid w:val="00D16ABA"/>
    <w:rsid w:val="00D2797A"/>
    <w:rsid w:val="00D27C6A"/>
    <w:rsid w:val="00D32AF4"/>
    <w:rsid w:val="00D35373"/>
    <w:rsid w:val="00D40154"/>
    <w:rsid w:val="00D40A7D"/>
    <w:rsid w:val="00D419A2"/>
    <w:rsid w:val="00D42042"/>
    <w:rsid w:val="00D44FE8"/>
    <w:rsid w:val="00D45C30"/>
    <w:rsid w:val="00D4609F"/>
    <w:rsid w:val="00D5058A"/>
    <w:rsid w:val="00D51391"/>
    <w:rsid w:val="00D55BC9"/>
    <w:rsid w:val="00D67A6D"/>
    <w:rsid w:val="00D7158F"/>
    <w:rsid w:val="00D719D0"/>
    <w:rsid w:val="00D71DE7"/>
    <w:rsid w:val="00D749F4"/>
    <w:rsid w:val="00D8020B"/>
    <w:rsid w:val="00D81118"/>
    <w:rsid w:val="00D81706"/>
    <w:rsid w:val="00D8289D"/>
    <w:rsid w:val="00D84930"/>
    <w:rsid w:val="00D85FD6"/>
    <w:rsid w:val="00D87034"/>
    <w:rsid w:val="00D87A01"/>
    <w:rsid w:val="00D901F7"/>
    <w:rsid w:val="00D904E3"/>
    <w:rsid w:val="00D91974"/>
    <w:rsid w:val="00D94E98"/>
    <w:rsid w:val="00D9715A"/>
    <w:rsid w:val="00DB0303"/>
    <w:rsid w:val="00DB0391"/>
    <w:rsid w:val="00DB1171"/>
    <w:rsid w:val="00DB6954"/>
    <w:rsid w:val="00DB7CF6"/>
    <w:rsid w:val="00DC03AC"/>
    <w:rsid w:val="00DC151C"/>
    <w:rsid w:val="00DC547F"/>
    <w:rsid w:val="00DC698A"/>
    <w:rsid w:val="00DC733A"/>
    <w:rsid w:val="00DC7A99"/>
    <w:rsid w:val="00DD0642"/>
    <w:rsid w:val="00DD1701"/>
    <w:rsid w:val="00DD1D7C"/>
    <w:rsid w:val="00DD3FE6"/>
    <w:rsid w:val="00DD41EA"/>
    <w:rsid w:val="00DD5891"/>
    <w:rsid w:val="00DD62FD"/>
    <w:rsid w:val="00DE29D9"/>
    <w:rsid w:val="00DE38C0"/>
    <w:rsid w:val="00DE46DB"/>
    <w:rsid w:val="00DE51D4"/>
    <w:rsid w:val="00DF2541"/>
    <w:rsid w:val="00DF2BF3"/>
    <w:rsid w:val="00DF7AA8"/>
    <w:rsid w:val="00E019D6"/>
    <w:rsid w:val="00E04772"/>
    <w:rsid w:val="00E04F14"/>
    <w:rsid w:val="00E05B67"/>
    <w:rsid w:val="00E06C24"/>
    <w:rsid w:val="00E0779B"/>
    <w:rsid w:val="00E07E1E"/>
    <w:rsid w:val="00E11579"/>
    <w:rsid w:val="00E15157"/>
    <w:rsid w:val="00E17EE3"/>
    <w:rsid w:val="00E21619"/>
    <w:rsid w:val="00E220A5"/>
    <w:rsid w:val="00E24F02"/>
    <w:rsid w:val="00E251CD"/>
    <w:rsid w:val="00E25BA4"/>
    <w:rsid w:val="00E26128"/>
    <w:rsid w:val="00E27819"/>
    <w:rsid w:val="00E32F8A"/>
    <w:rsid w:val="00E36C99"/>
    <w:rsid w:val="00E37C78"/>
    <w:rsid w:val="00E41ACB"/>
    <w:rsid w:val="00E44F1F"/>
    <w:rsid w:val="00E466C1"/>
    <w:rsid w:val="00E507AA"/>
    <w:rsid w:val="00E50DAF"/>
    <w:rsid w:val="00E523FE"/>
    <w:rsid w:val="00E52EFF"/>
    <w:rsid w:val="00E549DC"/>
    <w:rsid w:val="00E631A4"/>
    <w:rsid w:val="00E64F7A"/>
    <w:rsid w:val="00E65F62"/>
    <w:rsid w:val="00E72EBF"/>
    <w:rsid w:val="00E75D9D"/>
    <w:rsid w:val="00E76FA8"/>
    <w:rsid w:val="00E804CE"/>
    <w:rsid w:val="00E827FA"/>
    <w:rsid w:val="00E85B8E"/>
    <w:rsid w:val="00E86801"/>
    <w:rsid w:val="00E86B3D"/>
    <w:rsid w:val="00E94928"/>
    <w:rsid w:val="00E94F6F"/>
    <w:rsid w:val="00E951FD"/>
    <w:rsid w:val="00EA4A38"/>
    <w:rsid w:val="00EA6A63"/>
    <w:rsid w:val="00EB1B95"/>
    <w:rsid w:val="00EB395C"/>
    <w:rsid w:val="00EB428F"/>
    <w:rsid w:val="00EB4546"/>
    <w:rsid w:val="00EB6637"/>
    <w:rsid w:val="00EC0AD5"/>
    <w:rsid w:val="00EC12FD"/>
    <w:rsid w:val="00EC61CE"/>
    <w:rsid w:val="00ED2C6F"/>
    <w:rsid w:val="00ED314A"/>
    <w:rsid w:val="00ED6216"/>
    <w:rsid w:val="00ED6789"/>
    <w:rsid w:val="00ED74E0"/>
    <w:rsid w:val="00EE3237"/>
    <w:rsid w:val="00EE5082"/>
    <w:rsid w:val="00EE544E"/>
    <w:rsid w:val="00EE7768"/>
    <w:rsid w:val="00EF0411"/>
    <w:rsid w:val="00EF056A"/>
    <w:rsid w:val="00EF2380"/>
    <w:rsid w:val="00EF6FFD"/>
    <w:rsid w:val="00EF72EB"/>
    <w:rsid w:val="00F00C0C"/>
    <w:rsid w:val="00F02ABE"/>
    <w:rsid w:val="00F065E4"/>
    <w:rsid w:val="00F06D00"/>
    <w:rsid w:val="00F10B92"/>
    <w:rsid w:val="00F142C1"/>
    <w:rsid w:val="00F20A9C"/>
    <w:rsid w:val="00F213A4"/>
    <w:rsid w:val="00F21CB4"/>
    <w:rsid w:val="00F255F5"/>
    <w:rsid w:val="00F30B66"/>
    <w:rsid w:val="00F31004"/>
    <w:rsid w:val="00F34853"/>
    <w:rsid w:val="00F354D6"/>
    <w:rsid w:val="00F363D0"/>
    <w:rsid w:val="00F372B1"/>
    <w:rsid w:val="00F375D2"/>
    <w:rsid w:val="00F404D9"/>
    <w:rsid w:val="00F453A7"/>
    <w:rsid w:val="00F45E43"/>
    <w:rsid w:val="00F50E51"/>
    <w:rsid w:val="00F516DB"/>
    <w:rsid w:val="00F518A9"/>
    <w:rsid w:val="00F51AC0"/>
    <w:rsid w:val="00F5204F"/>
    <w:rsid w:val="00F523EF"/>
    <w:rsid w:val="00F5243F"/>
    <w:rsid w:val="00F569BD"/>
    <w:rsid w:val="00F601BE"/>
    <w:rsid w:val="00F6371D"/>
    <w:rsid w:val="00F71C7E"/>
    <w:rsid w:val="00F73892"/>
    <w:rsid w:val="00F746B0"/>
    <w:rsid w:val="00F756DF"/>
    <w:rsid w:val="00F7571E"/>
    <w:rsid w:val="00F75A71"/>
    <w:rsid w:val="00F76207"/>
    <w:rsid w:val="00F7720F"/>
    <w:rsid w:val="00F77B16"/>
    <w:rsid w:val="00F77C9A"/>
    <w:rsid w:val="00F807E7"/>
    <w:rsid w:val="00F81972"/>
    <w:rsid w:val="00F81EDA"/>
    <w:rsid w:val="00F832D4"/>
    <w:rsid w:val="00F85C6F"/>
    <w:rsid w:val="00F8757E"/>
    <w:rsid w:val="00F9106A"/>
    <w:rsid w:val="00FA0B33"/>
    <w:rsid w:val="00FA2CBA"/>
    <w:rsid w:val="00FA3AB1"/>
    <w:rsid w:val="00FA607A"/>
    <w:rsid w:val="00FA66BF"/>
    <w:rsid w:val="00FA6E66"/>
    <w:rsid w:val="00FA7E1D"/>
    <w:rsid w:val="00FB4E09"/>
    <w:rsid w:val="00FB6217"/>
    <w:rsid w:val="00FC072C"/>
    <w:rsid w:val="00FC5C3D"/>
    <w:rsid w:val="00FC7085"/>
    <w:rsid w:val="00FC7603"/>
    <w:rsid w:val="00FD045E"/>
    <w:rsid w:val="00FD3D1A"/>
    <w:rsid w:val="00FE528B"/>
    <w:rsid w:val="00FE5E86"/>
    <w:rsid w:val="00FE64B4"/>
    <w:rsid w:val="00FE67ED"/>
    <w:rsid w:val="00FE6D18"/>
    <w:rsid w:val="00FF2CD8"/>
    <w:rsid w:val="00FF32A6"/>
    <w:rsid w:val="00FF4265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46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6224"/>
  </w:style>
  <w:style w:type="paragraph" w:styleId="Piedepgina">
    <w:name w:val="footer"/>
    <w:basedOn w:val="Normal"/>
    <w:link w:val="PiedepginaCar"/>
    <w:uiPriority w:val="99"/>
    <w:semiHidden/>
    <w:unhideWhenUsed/>
    <w:rsid w:val="00946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6224"/>
  </w:style>
  <w:style w:type="character" w:styleId="Nmerodepgina">
    <w:name w:val="page number"/>
    <w:basedOn w:val="Fuentedeprrafopredeter"/>
    <w:rsid w:val="00946224"/>
  </w:style>
  <w:style w:type="paragraph" w:customStyle="1" w:styleId="western">
    <w:name w:val="western"/>
    <w:basedOn w:val="Normal"/>
    <w:qFormat/>
    <w:rsid w:val="00946224"/>
    <w:pPr>
      <w:suppressAutoHyphens/>
      <w:spacing w:beforeAutospacing="1" w:after="142" w:line="288" w:lineRule="auto"/>
    </w:pPr>
    <w:rPr>
      <w:rFonts w:ascii="Calibri" w:eastAsia="Calibri" w:hAnsi="Calibri" w:cs="Times New Roman"/>
      <w:color w:val="00000A"/>
      <w:lang w:eastAsia="es-ES"/>
    </w:rPr>
  </w:style>
  <w:style w:type="table" w:styleId="Tablaconcuadrcula">
    <w:name w:val="Table Grid"/>
    <w:basedOn w:val="Tablanormal"/>
    <w:uiPriority w:val="59"/>
    <w:rsid w:val="0094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46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6224"/>
  </w:style>
  <w:style w:type="paragraph" w:styleId="Piedepgina">
    <w:name w:val="footer"/>
    <w:basedOn w:val="Normal"/>
    <w:link w:val="PiedepginaCar"/>
    <w:uiPriority w:val="99"/>
    <w:semiHidden/>
    <w:unhideWhenUsed/>
    <w:rsid w:val="00946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6224"/>
  </w:style>
  <w:style w:type="character" w:styleId="Nmerodepgina">
    <w:name w:val="page number"/>
    <w:basedOn w:val="Fuentedeprrafopredeter"/>
    <w:rsid w:val="00946224"/>
  </w:style>
  <w:style w:type="paragraph" w:customStyle="1" w:styleId="western">
    <w:name w:val="western"/>
    <w:basedOn w:val="Normal"/>
    <w:qFormat/>
    <w:rsid w:val="00946224"/>
    <w:pPr>
      <w:suppressAutoHyphens/>
      <w:spacing w:beforeAutospacing="1" w:after="142" w:line="288" w:lineRule="auto"/>
    </w:pPr>
    <w:rPr>
      <w:rFonts w:ascii="Calibri" w:eastAsia="Calibri" w:hAnsi="Calibri" w:cs="Times New Roman"/>
      <w:color w:val="00000A"/>
      <w:lang w:eastAsia="es-ES"/>
    </w:rPr>
  </w:style>
  <w:style w:type="table" w:styleId="Tablaconcuadrcula">
    <w:name w:val="Table Grid"/>
    <w:basedOn w:val="Tablanormal"/>
    <w:uiPriority w:val="59"/>
    <w:rsid w:val="0094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2017-05-25T06:16:00Z</dcterms:created>
  <dcterms:modified xsi:type="dcterms:W3CDTF">2017-05-25T06:16:00Z</dcterms:modified>
</cp:coreProperties>
</file>